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2E" w:rsidRDefault="000F762E" w:rsidP="000F7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0F762E" w:rsidRDefault="000F762E" w:rsidP="000F7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dotyczące przetwarzania danych osobowych</w:t>
      </w:r>
    </w:p>
    <w:p w:rsidR="000F762E" w:rsidRDefault="000F762E" w:rsidP="000F7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62E" w:rsidRDefault="000F762E" w:rsidP="000F7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62E" w:rsidRDefault="000F762E" w:rsidP="000F7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 xml:space="preserve">administratorem danych jest PIETRAS Spółka z ograniczoną odpowiedzialnością adres: ul. Kochanowskiego 45E, dane kontaktowe: </w:t>
      </w:r>
      <w:hyperlink r:id="rId4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pietras@pietras.info</w:t>
        </w:r>
      </w:hyperlink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 xml:space="preserve">dane osobowe będą przetwarzane w celu wykonywania umowy; </w:t>
      </w:r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podstawą prawną przetwarzania danych jest rozporządzenie PE i Rady (UE) 2016/679 z 27.04.2016 r. w sprawie ochrony osób fizycznych w związku z przetwarzaniem danych osobowych i w sprawie swobodnego przepływu takich danych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F762E" w:rsidRDefault="000F762E" w:rsidP="000F762E">
      <w:pPr>
        <w:pStyle w:val="Akapitzlist"/>
        <w:spacing w:after="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 xml:space="preserve">art. 6 ust. 1 pkt. b - przetwarzanie jest niezbędne do wykonania umowy, której stroną jest osoba, której dane dotyczą, lub do podjęcia działań na żądanie osoby, której dane dotyczą, </w:t>
      </w:r>
    </w:p>
    <w:p w:rsidR="000F762E" w:rsidRDefault="000F762E" w:rsidP="000F762E">
      <w:pPr>
        <w:pStyle w:val="Akapitzlist"/>
        <w:spacing w:after="0" w:line="240" w:lineRule="auto"/>
        <w:ind w:left="108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>art. 6 ust. 1 pkt. c - przetwarzanie jest niezbędne do wypełnienia obowiązku prawnego ciążącego na administratorze;</w:t>
      </w:r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odbiorcą danych osobowych będą, jeśli obowiązek taki wynika z przepisów prawa podatkowego, wyłącznie organy publicznoprawne;</w:t>
      </w:r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dane osobowe będą przechowywane przez okres w jakim na administratorze ciąży obowiązek przechowywania dokumentów dla celów podatkowych, wynikający z przepisów prawa;</w:t>
      </w:r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sz w:val="28"/>
          <w:szCs w:val="28"/>
        </w:rPr>
        <w:t>osobie której dane są przetwarzane przysługuje prawo żądania od administratora dostępu do swoich danych osobowych, ich sprostowania, usunięcia lub ograniczenia przetwarzania, a także o prawie do przenoszenia danych;</w:t>
      </w:r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osobie której dane są przetwarzane przysługuje prawo wniesienia skargi do organu nadzorczego (Prezesa Urzędu Ochrony Danych Osobowych);</w:t>
      </w:r>
    </w:p>
    <w:p w:rsidR="000F762E" w:rsidRDefault="000F762E" w:rsidP="000F762E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podanie danych osobowych jest wymogiem ustawowym i warunkiem zawarcia umowy. Obowiązek podania danych wynika z prawa podatkowego.</w:t>
      </w:r>
    </w:p>
    <w:p w:rsidR="00AF58DA" w:rsidRDefault="000F762E">
      <w:bookmarkStart w:id="0" w:name="_GoBack"/>
      <w:bookmarkEnd w:id="0"/>
    </w:p>
    <w:sectPr w:rsidR="00AF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E6"/>
    <w:rsid w:val="000F762E"/>
    <w:rsid w:val="00C934E6"/>
    <w:rsid w:val="00D035D7"/>
    <w:rsid w:val="00F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53470-084E-482A-8031-AA11A57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2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762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76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tras@pietras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Klaudia</dc:creator>
  <cp:keywords/>
  <dc:description/>
  <cp:lastModifiedBy>Mariusz Klaudia</cp:lastModifiedBy>
  <cp:revision>2</cp:revision>
  <dcterms:created xsi:type="dcterms:W3CDTF">2018-09-25T13:11:00Z</dcterms:created>
  <dcterms:modified xsi:type="dcterms:W3CDTF">2018-09-25T13:12:00Z</dcterms:modified>
</cp:coreProperties>
</file>